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ADDD0" w14:textId="77777777" w:rsidR="00C36BB3" w:rsidRDefault="00C36BB3" w:rsidP="00C36BB3">
      <w:pPr>
        <w:autoSpaceDE w:val="0"/>
        <w:autoSpaceDN w:val="0"/>
        <w:jc w:val="left"/>
        <w:textAlignment w:val="auto"/>
        <w:rPr>
          <w:rFonts w:hAnsi="Times New Roman"/>
          <w:kern w:val="0"/>
          <w:sz w:val="24"/>
          <w:szCs w:val="24"/>
        </w:rPr>
      </w:pPr>
      <w:r>
        <w:rPr>
          <w:rFonts w:hAnsi="Times New Roman" w:hint="eastAsia"/>
          <w:kern w:val="0"/>
          <w:sz w:val="20"/>
          <w:szCs w:val="24"/>
        </w:rPr>
        <w:t xml:space="preserve">　　</w:t>
      </w:r>
    </w:p>
    <w:p w14:paraId="688C50CC" w14:textId="77777777" w:rsidR="00C36BB3" w:rsidRDefault="00C36BB3" w:rsidP="00C36BB3">
      <w:pPr>
        <w:autoSpaceDE w:val="0"/>
        <w:autoSpaceDN w:val="0"/>
        <w:jc w:val="center"/>
        <w:textAlignment w:val="auto"/>
        <w:rPr>
          <w:rFonts w:hAnsi="Times New Roman"/>
          <w:b/>
          <w:spacing w:val="-10"/>
          <w:kern w:val="0"/>
          <w:sz w:val="28"/>
          <w:szCs w:val="27"/>
        </w:rPr>
      </w:pPr>
      <w:r>
        <w:rPr>
          <w:rFonts w:hAnsi="Times New Roman" w:hint="eastAsia"/>
          <w:b/>
          <w:spacing w:val="-10"/>
          <w:kern w:val="0"/>
          <w:sz w:val="28"/>
          <w:szCs w:val="27"/>
        </w:rPr>
        <w:t>泡　消　火　設　備　点　検　表</w:t>
      </w:r>
    </w:p>
    <w:p w14:paraId="6A0492F3" w14:textId="77777777" w:rsidR="004F0735" w:rsidRDefault="004F0735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C86633F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/>
          <w:kern w:val="0"/>
          <w:sz w:val="20"/>
          <w:szCs w:val="24"/>
        </w:rPr>
      </w:pPr>
      <w:r>
        <w:rPr>
          <w:rFonts w:hAnsi="Times New Roman" w:hint="eastAsia"/>
          <w:kern w:val="0"/>
          <w:sz w:val="20"/>
          <w:szCs w:val="24"/>
        </w:rPr>
        <w:t xml:space="preserve">　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"/>
        <w:gridCol w:w="410"/>
        <w:gridCol w:w="1884"/>
        <w:gridCol w:w="2963"/>
        <w:gridCol w:w="2043"/>
        <w:gridCol w:w="689"/>
        <w:gridCol w:w="1498"/>
      </w:tblGrid>
      <w:tr w:rsidR="00C36BB3" w14:paraId="0E7007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/>
          <w:jc w:val="center"/>
        </w:trPr>
        <w:tc>
          <w:tcPr>
            <w:tcW w:w="2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A4219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項　目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6AD98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8B5E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6566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</w:t>
            </w:r>
          </w:p>
          <w:p w14:paraId="4E1FC223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結果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78884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25ECF497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C36BB3" w14:paraId="5CE303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4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ACA0D33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　　源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95B2F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　　槽　　等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BE51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漏水等の有無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0034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EB4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C70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30F0D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DD2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5B8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0A6D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DEC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AF78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7706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DB6F4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A11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4ED58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　量　・　水　状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1FC9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水量（位）の適否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432D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C02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DA3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9C99F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E85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CFA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06AA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障害となる浮遊物、沈殿物等の有無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9639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4B2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0DC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B8F82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7BD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D5381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　水　装　置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58A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腐食、損傷の有無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C70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DCE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C00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A6E22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F8DD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56B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6696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5641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770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9D1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7DF13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  <w:jc w:val="center"/>
        </w:trPr>
        <w:tc>
          <w:tcPr>
            <w:tcW w:w="4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E34A1E9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呼　水　装　置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42C6F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呼　　　水　　　槽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9480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漏水等の有無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E47F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5A0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A425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FFC27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BD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516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D2D9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BF8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2E82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E90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677F8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572C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05AF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E6B1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水量、水状の適否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EC4B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9FD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669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AD4A47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1FF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F9A8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　　ル　　ブ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44FB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3D7D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D05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2578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15AAC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566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9FF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39C3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開閉状態及び機能の適否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BF41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1077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BDD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B77782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A04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AFDC4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自動給水装置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271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6D8F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C21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D87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0EF5D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A9D0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173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ED5B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8E32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590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908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96F87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6A9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FDADC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減水警報装置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BEAE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ECC7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244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A31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B14F2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  <w:jc w:val="center"/>
        </w:trPr>
        <w:tc>
          <w:tcPr>
            <w:tcW w:w="4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DFA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82E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7D0D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F56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9C6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C3A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21D4B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  <w:jc w:val="center"/>
        </w:trPr>
        <w:tc>
          <w:tcPr>
            <w:tcW w:w="4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DA2688C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加　　　　圧　　　　送</w:t>
            </w:r>
          </w:p>
        </w:tc>
        <w:tc>
          <w:tcPr>
            <w:tcW w:w="22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9461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　動　　機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63F0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DD28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5CB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99F9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55F5D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514F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F95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953B40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固定ボルト等のゆるみ、脱落等の有無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0EF79E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目視及びハンマーテスト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E3B7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3B7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3F20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FC8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364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68DE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E824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A45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21AF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EE60D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F22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708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4DBA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965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56B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5CC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9B6D9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9A7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9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417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D4C5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5E5E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331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E3D6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47579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6DB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C262640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内　　　　　燃</w:t>
            </w: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1DE6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　体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5C05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FD35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CA53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610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FB36EC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C5D1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365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317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2F44D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固定ボルト等のゆるみ、脱落等の有無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F2FA8D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目視及びハンマーテスト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BF2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088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112DE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774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8DF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5A1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D94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9BB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B846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537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26BFE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33B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3EC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290A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48AB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AA13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A14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F25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BAE81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6A9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6F1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64D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BFDA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FA0B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DE7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7B3E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F99F3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D2B8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DF6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6CBA2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燃料タンク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EF5C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854F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A15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21A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9DD7D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D00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A3E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EA8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7F30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2F1D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3A11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B1D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44C73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B411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DE45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E435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A10A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量の適否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D014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5CB6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89EA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9942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5F2C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873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53BA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ED2E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バルブの開閉状態及び機能の適否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DD1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782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5DCC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DB57E8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0"/>
          <w:jc w:val="center"/>
        </w:trPr>
        <w:tc>
          <w:tcPr>
            <w:tcW w:w="4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894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733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7880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潤　滑　油</w:t>
            </w:r>
          </w:p>
        </w:tc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B86B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著しい汚れ等の有無及び量の適否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BE78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D359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2FF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16C3E78C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424"/>
        <w:gridCol w:w="1850"/>
        <w:gridCol w:w="2876"/>
        <w:gridCol w:w="2043"/>
        <w:gridCol w:w="617"/>
        <w:gridCol w:w="1451"/>
      </w:tblGrid>
      <w:tr w:rsidR="00C36BB3" w14:paraId="42B48A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"/>
          <w:jc w:val="center"/>
        </w:trPr>
        <w:tc>
          <w:tcPr>
            <w:tcW w:w="2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6ABEA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E29D7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8046E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DC4E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68F5B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1D864292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及び措置方法</w:t>
            </w:r>
          </w:p>
        </w:tc>
      </w:tr>
      <w:tr w:rsidR="00C36BB3" w14:paraId="1E234C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"/>
          <w:jc w:val="center"/>
        </w:trPr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330F69C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水　　　　　　　　装　　　　　　　　置</w:t>
            </w:r>
          </w:p>
        </w:tc>
        <w:tc>
          <w:tcPr>
            <w:tcW w:w="4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2871906C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　　　　　　関</w:t>
            </w: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E393B" w14:textId="77777777" w:rsidR="00C36BB3" w:rsidRDefault="00C36BB3" w:rsidP="004F0735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蓄　　電　　池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568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B84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AAC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206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D827A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35297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18444A5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4A514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DA4E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電解液量の適否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C190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8AC4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38D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8B425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99DE6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F5920C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A98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491B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端子電圧の適否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6BBA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電圧測定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A28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CD9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7684D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0C495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6790A2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48FDC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動力伝達装置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FD24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1A73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9754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E6E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DC4EB8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76591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245F957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B5AD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DAF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464E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F0C5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84D9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AA41A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68D505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F3A4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C4DA7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起　動　装　置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BC38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9E7C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E1C0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71F9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5CA896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9D870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52AFE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E58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A0C8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F09E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D17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B28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26AD8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06783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3E54C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5A1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8119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回転数の適否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8145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回転計の指針確認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2DD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671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80832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F0B21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EBFA2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7B2E2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　却　装　置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65B5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冷却水の漏水の有無及び水量、水状の適否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B379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0F9B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8DB7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8FC50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989D5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2D95B5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E3C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B6A6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FFC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A02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175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691E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B3874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5AB13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CC0A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7995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1795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D77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0DAA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6D4D6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CDEE5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3D461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79D86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給排気装置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3198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7804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FA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354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222B4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E416EA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3F0A5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D316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D2F6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周囲の可燃物等の有無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1883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BBF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7F0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C4837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75D8A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089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54F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D100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BC2A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6E3F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8B7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B3F1E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95EF5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C9715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ポ　　ン　　プ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C15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30A9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1BB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64C0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764A5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70C87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6A3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E5D803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固定ボルト等のゆるみ及び脱落等の有無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9CB39F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目視及びハンマーテスト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AE0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7550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B9076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B2A80C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AADF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03FD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CBDB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612C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568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741A2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153CB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B6D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098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DB11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EE5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651E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5432E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142FE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31B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2660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著しい漏水の有無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04D9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D852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073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C649D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4E8D5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65F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5ADF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0D89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2FC1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DDE4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7C9EB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AF5B74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E50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2126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流量及び圧力の適否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8FEB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91B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EE3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C97FC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/>
          <w:jc w:val="center"/>
        </w:trPr>
        <w:tc>
          <w:tcPr>
            <w:tcW w:w="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301B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BE6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BD8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連成計等の指示状況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9AA4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60C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825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E31F2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  <w:jc w:val="center"/>
        </w:trPr>
        <w:tc>
          <w:tcPr>
            <w:tcW w:w="4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DB4BF8A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薬　剤　貯　蔵　夕　ン　ク</w:t>
            </w:r>
          </w:p>
        </w:tc>
        <w:tc>
          <w:tcPr>
            <w:tcW w:w="2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C74F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タ　　ン　　ク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EE1B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4FB6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39F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DF5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7A2F5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0010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4C36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A5B4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BB5F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0870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815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82FA4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04C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A580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FE98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F740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238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D1B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497021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DBEC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36D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D4EF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配管取付部のゆるみ等の有無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C100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目視及びハンマーテスト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FD3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BED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CBAD7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166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1BA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86B228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固定ボルト等の腐食、ゆるみ及び脱落等の有無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6DA178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目視及びハンマーテスト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832A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74D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54373B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B9C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8FD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CF97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通気管等の目づまり等の有無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A03B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89D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B7DB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441FB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BB7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7E1A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9DBC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蓋圧式のものについては圧力計の指示状況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2308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517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BC7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12978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78E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9A1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DA86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ベローズを使用のものについてはその老化、損傷等の有無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2B85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70B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3D4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C885C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CF5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1465F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　火　　薬　　剤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6C6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変質、沈殿物の有無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B6BC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目視（サンプル採取による。）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8C8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E07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B1783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/>
          <w:jc w:val="center"/>
        </w:trPr>
        <w:tc>
          <w:tcPr>
            <w:tcW w:w="4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F24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4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E3C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9672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量の適否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685A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2CA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424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450F5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  <w:jc w:val="center"/>
        </w:trPr>
        <w:tc>
          <w:tcPr>
            <w:tcW w:w="270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65F5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薬剤混合装置等</w:t>
            </w: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358E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7254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1DC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C35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674D7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"/>
          <w:jc w:val="center"/>
        </w:trPr>
        <w:tc>
          <w:tcPr>
            <w:tcW w:w="2708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52E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E00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F700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糖度計による確認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014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C0A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5B784802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06F5A68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AEC0DEA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0CDEA473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214"/>
        <w:gridCol w:w="214"/>
        <w:gridCol w:w="1883"/>
        <w:gridCol w:w="2923"/>
        <w:gridCol w:w="2081"/>
        <w:gridCol w:w="627"/>
        <w:gridCol w:w="1474"/>
      </w:tblGrid>
      <w:tr w:rsidR="00C36BB3" w14:paraId="22C0FC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"/>
          <w:jc w:val="center"/>
        </w:trPr>
        <w:tc>
          <w:tcPr>
            <w:tcW w:w="27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8C78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4B661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57876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B1CD0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1828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371459AC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及び措置内容</w:t>
            </w:r>
          </w:p>
        </w:tc>
      </w:tr>
      <w:tr w:rsidR="00C36BB3" w14:paraId="37C2BF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2"/>
          <w:jc w:val="center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0A721BE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起　動　装　置</w:t>
            </w:r>
          </w:p>
        </w:tc>
        <w:tc>
          <w:tcPr>
            <w:tcW w:w="23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C65DA7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手動起動装置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38B2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操作部周囲の障害物の有無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864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2183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500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568A12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/>
          <w:jc w:val="center"/>
        </w:trPr>
        <w:tc>
          <w:tcPr>
            <w:tcW w:w="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463D6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AF396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87E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標識の取付状況、損傷、汚損等の有無及び記載事項の適否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C6E1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C1D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4478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160E8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/>
          <w:jc w:val="center"/>
        </w:trPr>
        <w:tc>
          <w:tcPr>
            <w:tcW w:w="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9FBBF0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F8D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5F14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6DC5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0708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A440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4D26A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/>
          <w:jc w:val="center"/>
        </w:trPr>
        <w:tc>
          <w:tcPr>
            <w:tcW w:w="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BCECC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3D44C1C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自動起動装置</w:t>
            </w:r>
          </w:p>
        </w:tc>
        <w:tc>
          <w:tcPr>
            <w:tcW w:w="18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78A263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起動用水圧開閉装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置（圧力スイッ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チ、圧力タンク）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AB67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6A88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3C5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FF5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9518F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/>
          <w:jc w:val="center"/>
        </w:trPr>
        <w:tc>
          <w:tcPr>
            <w:tcW w:w="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3C4C3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E63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B3D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6C2C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圧力計の指示状況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B225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1E9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37F2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09E57C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  <w:jc w:val="center"/>
        </w:trPr>
        <w:tc>
          <w:tcPr>
            <w:tcW w:w="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90B36A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BE64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19B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F594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067D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3AC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619F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8D5F4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4"/>
          <w:jc w:val="center"/>
        </w:trPr>
        <w:tc>
          <w:tcPr>
            <w:tcW w:w="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99E7E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2396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D10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火災感知装置（感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知器、閉鎖型ヘッ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ド）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C9C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F12B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E886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4DB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1ECD2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  <w:jc w:val="center"/>
        </w:trPr>
        <w:tc>
          <w:tcPr>
            <w:tcW w:w="43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161F6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F694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2E0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13BC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周囲の障害物の有無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E3A3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B7D4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38C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491943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/>
          <w:jc w:val="center"/>
        </w:trPr>
        <w:tc>
          <w:tcPr>
            <w:tcW w:w="4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99E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2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A361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D2A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BA8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7566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C8A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12FB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0DD5B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/>
          <w:jc w:val="center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FF0F10D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動　機　の　制　御　装　置</w:t>
            </w:r>
          </w:p>
        </w:tc>
        <w:tc>
          <w:tcPr>
            <w:tcW w:w="23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C7A75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制　　　御　　　盤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2A23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C4F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046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B03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3DD4D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8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4B3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5F5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132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操作管理上の支障の有無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B84E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2FF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EA5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AA744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7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E49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DFDC6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　源　電　圧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D600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電圧の指示状況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906B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7A1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958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56151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B0D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0B0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8FCB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電源灯の点灯状況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3D02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093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F3A6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07C9B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99BF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04EA2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スイッチ類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6DC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30D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6E0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67B1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00682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3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044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CBDF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0F88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端子のゆるみ、脱落等の有無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B7C0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1233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70D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0553F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46D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A776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4AD6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開閉状態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DE8B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991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AE52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148B8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0CEF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C77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4313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0F70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19EA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182E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73A67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4AB3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9346C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ヒューズ類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CEC2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損傷、溶断等の有無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D452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1C11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F28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EB457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40B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9D3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C61F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種類、容量の適否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6FFA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332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B4C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C18B5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B88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D2A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232F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予備品の有無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93A3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A403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823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7A7FD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47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5D09D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継　　電　　器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0FE2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端子のゆるみ、脱落等の有無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25C2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436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63D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A603F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B6D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9697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F9F5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接点の焼損等の有無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FE34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26E262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A0F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ED169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240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7FE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586B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329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73F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66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C944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3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DF4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28C2C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結　線　接　続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8449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ゆるみ、脱落等の有無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CD93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8DF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0FC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AA8B9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CFD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BED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A972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被覆の損傷等の有無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654F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5E3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BBA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99AD3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  <w:jc w:val="center"/>
        </w:trPr>
        <w:tc>
          <w:tcPr>
            <w:tcW w:w="64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5ED9F2D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流水検知装置（又は圧力検知装置）</w:t>
            </w:r>
          </w:p>
        </w:tc>
        <w:tc>
          <w:tcPr>
            <w:tcW w:w="20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08526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自動警報弁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（又は流水作動弁）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C9C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183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5EF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7FB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EE45A6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"/>
          <w:jc w:val="center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896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5D4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1633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7DB5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8D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10ED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D9D43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/>
          <w:jc w:val="center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CEFA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258B2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リターディング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チャンバー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170A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B247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77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9667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BE9ED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"/>
          <w:jc w:val="center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8C4F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2DC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168D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0AEE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3B0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FE32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2CB54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2"/>
          <w:jc w:val="center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89F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3626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圧力スイッチ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B27D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端子のゆるみ、脱落、損傷等の有無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473B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233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B2EB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1872A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  <w:jc w:val="center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096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8D46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8D29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4225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6D0C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51D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82854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  <w:jc w:val="center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6D7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B4E37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警報、表示装置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4619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580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649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5FA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B85FA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8"/>
          <w:jc w:val="center"/>
        </w:trPr>
        <w:tc>
          <w:tcPr>
            <w:tcW w:w="64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1E8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097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727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2337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C6BB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C1FA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D01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E2711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/>
          <w:jc w:val="center"/>
        </w:trPr>
        <w:tc>
          <w:tcPr>
            <w:tcW w:w="4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DD70224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</w:t>
            </w:r>
          </w:p>
        </w:tc>
        <w:tc>
          <w:tcPr>
            <w:tcW w:w="23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A001D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バルブ類（選択弁及び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一斉開放弁を含む。）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314A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B31E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C3A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D6F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58DE0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560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F64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C4C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開閉状態及び機能の適否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151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D4D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0CC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7CF44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96D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63FBBD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ろ　　過　　装　　置</w:t>
            </w: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D486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F102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6A5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015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A707F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/>
          <w:jc w:val="center"/>
        </w:trPr>
        <w:tc>
          <w:tcPr>
            <w:tcW w:w="4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BF7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31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AB7E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F09CB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ろ過網の破損、異物の堆積等の有無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76C8B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目視（取り外して行う。）</w:t>
            </w:r>
          </w:p>
        </w:tc>
        <w:tc>
          <w:tcPr>
            <w:tcW w:w="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C20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F3C7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38CD7231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"/>
        <w:gridCol w:w="416"/>
        <w:gridCol w:w="1862"/>
        <w:gridCol w:w="2889"/>
        <w:gridCol w:w="2063"/>
        <w:gridCol w:w="622"/>
        <w:gridCol w:w="1469"/>
      </w:tblGrid>
      <w:tr w:rsidR="00C36BB3" w14:paraId="112CFCC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"/>
          <w:jc w:val="center"/>
        </w:trPr>
        <w:tc>
          <w:tcPr>
            <w:tcW w:w="2714" w:type="dxa"/>
            <w:gridSpan w:val="3"/>
            <w:vAlign w:val="center"/>
          </w:tcPr>
          <w:p w14:paraId="3CA29C64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2889" w:type="dxa"/>
            <w:vAlign w:val="center"/>
          </w:tcPr>
          <w:p w14:paraId="455672F5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063" w:type="dxa"/>
            <w:vAlign w:val="center"/>
          </w:tcPr>
          <w:p w14:paraId="2084F78C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22" w:type="dxa"/>
            <w:vAlign w:val="center"/>
          </w:tcPr>
          <w:p w14:paraId="281987D5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点検結果</w:t>
            </w:r>
          </w:p>
        </w:tc>
        <w:tc>
          <w:tcPr>
            <w:tcW w:w="1469" w:type="dxa"/>
            <w:vAlign w:val="center"/>
          </w:tcPr>
          <w:p w14:paraId="767CC547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2BA918E6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及び措置方法</w:t>
            </w:r>
          </w:p>
        </w:tc>
      </w:tr>
      <w:tr w:rsidR="00C36BB3" w14:paraId="45BEA2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"/>
          <w:jc w:val="center"/>
        </w:trPr>
        <w:tc>
          <w:tcPr>
            <w:tcW w:w="436" w:type="dxa"/>
            <w:vMerge w:val="restart"/>
            <w:textDirection w:val="tbRlV"/>
            <w:vAlign w:val="center"/>
          </w:tcPr>
          <w:p w14:paraId="05EB4F18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管　　等</w:t>
            </w:r>
          </w:p>
        </w:tc>
        <w:tc>
          <w:tcPr>
            <w:tcW w:w="2278" w:type="dxa"/>
            <w:gridSpan w:val="2"/>
            <w:vMerge w:val="restart"/>
            <w:vAlign w:val="center"/>
          </w:tcPr>
          <w:p w14:paraId="2F46008B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配　　　管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（可撓部を含む。）</w:t>
            </w:r>
          </w:p>
        </w:tc>
        <w:tc>
          <w:tcPr>
            <w:tcW w:w="2889" w:type="dxa"/>
            <w:vAlign w:val="center"/>
          </w:tcPr>
          <w:p w14:paraId="2B8FB08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63" w:type="dxa"/>
            <w:vAlign w:val="center"/>
          </w:tcPr>
          <w:p w14:paraId="4273472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5B7DEB3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08B5E92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B2F7DF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  <w:jc w:val="center"/>
        </w:trPr>
        <w:tc>
          <w:tcPr>
            <w:tcW w:w="436" w:type="dxa"/>
            <w:vMerge/>
          </w:tcPr>
          <w:p w14:paraId="3D7116E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3688B32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354C9B3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塗装状況及び腐食の有無</w:t>
            </w:r>
          </w:p>
        </w:tc>
        <w:tc>
          <w:tcPr>
            <w:tcW w:w="2063" w:type="dxa"/>
            <w:vAlign w:val="center"/>
          </w:tcPr>
          <w:p w14:paraId="56EC00A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36E1AE7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0AEE834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F4296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/>
          <w:jc w:val="center"/>
        </w:trPr>
        <w:tc>
          <w:tcPr>
            <w:tcW w:w="436" w:type="dxa"/>
            <w:vMerge/>
          </w:tcPr>
          <w:p w14:paraId="6800E6B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059EEC5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3CDDAFD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063" w:type="dxa"/>
            <w:vAlign w:val="center"/>
          </w:tcPr>
          <w:p w14:paraId="1FB02DC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目視（放射試験の際確認）</w:t>
            </w:r>
          </w:p>
        </w:tc>
        <w:tc>
          <w:tcPr>
            <w:tcW w:w="622" w:type="dxa"/>
          </w:tcPr>
          <w:p w14:paraId="44D87D7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4051053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5DD32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2"/>
          <w:jc w:val="center"/>
        </w:trPr>
        <w:tc>
          <w:tcPr>
            <w:tcW w:w="436" w:type="dxa"/>
            <w:vMerge/>
          </w:tcPr>
          <w:p w14:paraId="3897860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27FE9C4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6DBE3DC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ドレンピットの損傷等の有無</w:t>
            </w:r>
          </w:p>
        </w:tc>
        <w:tc>
          <w:tcPr>
            <w:tcW w:w="2063" w:type="dxa"/>
            <w:vAlign w:val="center"/>
          </w:tcPr>
          <w:p w14:paraId="36553AB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7EBB1BB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6B23C22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EF9569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/>
          <w:jc w:val="center"/>
        </w:trPr>
        <w:tc>
          <w:tcPr>
            <w:tcW w:w="436" w:type="dxa"/>
            <w:vMerge/>
          </w:tcPr>
          <w:p w14:paraId="21DDD5D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 w:val="restart"/>
            <w:vAlign w:val="bottom"/>
          </w:tcPr>
          <w:p w14:paraId="56612DA3" w14:textId="77777777" w:rsidR="00C36BB3" w:rsidRDefault="00C36BB3" w:rsidP="004F0735">
            <w:pPr>
              <w:autoSpaceDE w:val="0"/>
              <w:autoSpaceDN w:val="0"/>
              <w:ind w:leftChars="99" w:left="208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底部泡注入法の外部</w:t>
            </w:r>
            <w:r>
              <w:rPr>
                <w:rFonts w:hAnsi="Times New Roman"/>
                <w:spacing w:val="-1"/>
                <w:kern w:val="0"/>
                <w:szCs w:val="18"/>
              </w:rPr>
              <w:br/>
            </w:r>
            <w:r>
              <w:rPr>
                <w:rFonts w:hAnsi="Times New Roman" w:hint="eastAsia"/>
                <w:spacing w:val="-1"/>
                <w:kern w:val="0"/>
                <w:szCs w:val="18"/>
              </w:rPr>
              <w:t>格納筒</w:t>
            </w:r>
          </w:p>
        </w:tc>
        <w:tc>
          <w:tcPr>
            <w:tcW w:w="2889" w:type="dxa"/>
            <w:vAlign w:val="center"/>
          </w:tcPr>
          <w:p w14:paraId="6920973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63" w:type="dxa"/>
            <w:vAlign w:val="center"/>
          </w:tcPr>
          <w:p w14:paraId="2255DA0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5299BEC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6F3853F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DC1E4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/>
          <w:jc w:val="center"/>
        </w:trPr>
        <w:tc>
          <w:tcPr>
            <w:tcW w:w="436" w:type="dxa"/>
            <w:vMerge/>
          </w:tcPr>
          <w:p w14:paraId="1E7B931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05C6574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250E558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ホース格納状態の適否</w:t>
            </w:r>
          </w:p>
        </w:tc>
        <w:tc>
          <w:tcPr>
            <w:tcW w:w="2063" w:type="dxa"/>
            <w:vAlign w:val="center"/>
          </w:tcPr>
          <w:p w14:paraId="31F3A14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6A7F62C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33FD76C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6D522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  <w:jc w:val="center"/>
        </w:trPr>
        <w:tc>
          <w:tcPr>
            <w:tcW w:w="436" w:type="dxa"/>
            <w:vMerge w:val="restart"/>
            <w:textDirection w:val="tbRlV"/>
            <w:vAlign w:val="center"/>
          </w:tcPr>
          <w:p w14:paraId="32582A9C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 xml:space="preserve">泡　　放　　出　　口　　</w:t>
            </w:r>
          </w:p>
        </w:tc>
        <w:tc>
          <w:tcPr>
            <w:tcW w:w="2278" w:type="dxa"/>
            <w:gridSpan w:val="2"/>
            <w:vMerge w:val="restart"/>
            <w:vAlign w:val="center"/>
          </w:tcPr>
          <w:p w14:paraId="7B677DDB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泡　ヘ　ッ　ド</w:t>
            </w:r>
          </w:p>
        </w:tc>
        <w:tc>
          <w:tcPr>
            <w:tcW w:w="2889" w:type="dxa"/>
            <w:vAlign w:val="center"/>
          </w:tcPr>
          <w:p w14:paraId="4C543CE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63" w:type="dxa"/>
            <w:vAlign w:val="center"/>
          </w:tcPr>
          <w:p w14:paraId="56B278C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17CFA5D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1418CF4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A5360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  <w:jc w:val="center"/>
        </w:trPr>
        <w:tc>
          <w:tcPr>
            <w:tcW w:w="436" w:type="dxa"/>
            <w:vMerge/>
          </w:tcPr>
          <w:p w14:paraId="099D23D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6C73F9C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3841C32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取付け角度の適否</w:t>
            </w:r>
          </w:p>
        </w:tc>
        <w:tc>
          <w:tcPr>
            <w:tcW w:w="2063" w:type="dxa"/>
            <w:vAlign w:val="center"/>
          </w:tcPr>
          <w:p w14:paraId="4DE9494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09ACD78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46D5FCE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EEE88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/>
          <w:jc w:val="center"/>
        </w:trPr>
        <w:tc>
          <w:tcPr>
            <w:tcW w:w="436" w:type="dxa"/>
            <w:vMerge/>
          </w:tcPr>
          <w:p w14:paraId="0BBAB42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149EE5C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2EE215C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空気取入ロのつまりの有無</w:t>
            </w:r>
          </w:p>
        </w:tc>
        <w:tc>
          <w:tcPr>
            <w:tcW w:w="2063" w:type="dxa"/>
            <w:vAlign w:val="center"/>
          </w:tcPr>
          <w:p w14:paraId="326A514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33BBFBE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4DBBF68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7B212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0"/>
          <w:jc w:val="center"/>
        </w:trPr>
        <w:tc>
          <w:tcPr>
            <w:tcW w:w="436" w:type="dxa"/>
            <w:vMerge/>
          </w:tcPr>
          <w:p w14:paraId="5FF43AC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377EB55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12FF791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63" w:type="dxa"/>
            <w:vAlign w:val="center"/>
          </w:tcPr>
          <w:p w14:paraId="6DD425F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放射試験の際確認</w:t>
            </w:r>
          </w:p>
        </w:tc>
        <w:tc>
          <w:tcPr>
            <w:tcW w:w="622" w:type="dxa"/>
          </w:tcPr>
          <w:p w14:paraId="7EC155A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5A011C9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41541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/>
          <w:jc w:val="center"/>
        </w:trPr>
        <w:tc>
          <w:tcPr>
            <w:tcW w:w="436" w:type="dxa"/>
            <w:vMerge/>
          </w:tcPr>
          <w:p w14:paraId="058D4B5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18912866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泡チャンバー</w:t>
            </w:r>
          </w:p>
        </w:tc>
        <w:tc>
          <w:tcPr>
            <w:tcW w:w="2889" w:type="dxa"/>
            <w:vAlign w:val="center"/>
          </w:tcPr>
          <w:p w14:paraId="13C77CF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本体の腐食、変形、損傷等の有無</w:t>
            </w:r>
          </w:p>
        </w:tc>
        <w:tc>
          <w:tcPr>
            <w:tcW w:w="2063" w:type="dxa"/>
            <w:vAlign w:val="center"/>
          </w:tcPr>
          <w:p w14:paraId="6711D42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32043CB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67996DC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19111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6"/>
          <w:jc w:val="center"/>
        </w:trPr>
        <w:tc>
          <w:tcPr>
            <w:tcW w:w="436" w:type="dxa"/>
            <w:vMerge/>
          </w:tcPr>
          <w:p w14:paraId="3E7D215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6175A9E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7A04CB53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封板の取付状態及び損傷の有無</w:t>
            </w:r>
          </w:p>
        </w:tc>
        <w:tc>
          <w:tcPr>
            <w:tcW w:w="2063" w:type="dxa"/>
            <w:vAlign w:val="center"/>
          </w:tcPr>
          <w:p w14:paraId="24F93460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目視（取り外して行う。）</w:t>
            </w:r>
          </w:p>
        </w:tc>
        <w:tc>
          <w:tcPr>
            <w:tcW w:w="622" w:type="dxa"/>
          </w:tcPr>
          <w:p w14:paraId="075B1F3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4DC960B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A9BD3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/>
          <w:jc w:val="center"/>
        </w:trPr>
        <w:tc>
          <w:tcPr>
            <w:tcW w:w="436" w:type="dxa"/>
            <w:vMerge/>
          </w:tcPr>
          <w:p w14:paraId="7562931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61B2D1B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2424685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空気取入口及びバードスクリーンのつまりの有無</w:t>
            </w:r>
          </w:p>
        </w:tc>
        <w:tc>
          <w:tcPr>
            <w:tcW w:w="2063" w:type="dxa"/>
            <w:vAlign w:val="center"/>
          </w:tcPr>
          <w:p w14:paraId="23C4C6E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4F0F3CD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169E1BC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51A18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  <w:jc w:val="center"/>
        </w:trPr>
        <w:tc>
          <w:tcPr>
            <w:tcW w:w="436" w:type="dxa"/>
            <w:vMerge/>
          </w:tcPr>
          <w:p w14:paraId="571CB9A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040C189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5F18EEB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63" w:type="dxa"/>
            <w:vAlign w:val="center"/>
          </w:tcPr>
          <w:p w14:paraId="5A89C3D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放射試験の際確認</w:t>
            </w:r>
          </w:p>
        </w:tc>
        <w:tc>
          <w:tcPr>
            <w:tcW w:w="622" w:type="dxa"/>
          </w:tcPr>
          <w:p w14:paraId="722B944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0CE555D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4EF23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  <w:jc w:val="center"/>
        </w:trPr>
        <w:tc>
          <w:tcPr>
            <w:tcW w:w="436" w:type="dxa"/>
            <w:vMerge/>
          </w:tcPr>
          <w:p w14:paraId="653A37E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0580490E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泡モニターノズル</w:t>
            </w:r>
          </w:p>
        </w:tc>
        <w:tc>
          <w:tcPr>
            <w:tcW w:w="2889" w:type="dxa"/>
            <w:vAlign w:val="center"/>
          </w:tcPr>
          <w:p w14:paraId="257F5C4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63" w:type="dxa"/>
            <w:vAlign w:val="center"/>
          </w:tcPr>
          <w:p w14:paraId="2203E07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09C80D4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5AB3206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B474D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/>
          <w:jc w:val="center"/>
        </w:trPr>
        <w:tc>
          <w:tcPr>
            <w:tcW w:w="436" w:type="dxa"/>
            <w:vMerge/>
          </w:tcPr>
          <w:p w14:paraId="051F96F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27EE556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7D4EE63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空気取入口及びフィルターのつまりの有無</w:t>
            </w:r>
          </w:p>
        </w:tc>
        <w:tc>
          <w:tcPr>
            <w:tcW w:w="2063" w:type="dxa"/>
            <w:vAlign w:val="center"/>
          </w:tcPr>
          <w:p w14:paraId="56E2ED1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5AADE01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5B7BE68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D26E1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2"/>
          <w:jc w:val="center"/>
        </w:trPr>
        <w:tc>
          <w:tcPr>
            <w:tcW w:w="436" w:type="dxa"/>
            <w:vMerge/>
          </w:tcPr>
          <w:p w14:paraId="396DDD7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46D5EB2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17AC327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63" w:type="dxa"/>
            <w:vAlign w:val="center"/>
          </w:tcPr>
          <w:p w14:paraId="441877D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放射試験の際確認</w:t>
            </w:r>
          </w:p>
        </w:tc>
        <w:tc>
          <w:tcPr>
            <w:tcW w:w="622" w:type="dxa"/>
          </w:tcPr>
          <w:p w14:paraId="79B9411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53025FE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0EA83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/>
          <w:jc w:val="center"/>
        </w:trPr>
        <w:tc>
          <w:tcPr>
            <w:tcW w:w="436" w:type="dxa"/>
            <w:vMerge w:val="restart"/>
            <w:textDirection w:val="tbRlV"/>
            <w:vAlign w:val="center"/>
          </w:tcPr>
          <w:p w14:paraId="77B2A74E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泡　消　火　栓</w:t>
            </w:r>
          </w:p>
        </w:tc>
        <w:tc>
          <w:tcPr>
            <w:tcW w:w="2278" w:type="dxa"/>
            <w:gridSpan w:val="2"/>
            <w:vMerge w:val="restart"/>
            <w:vAlign w:val="center"/>
          </w:tcPr>
          <w:p w14:paraId="1BC95000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消　火　栓　箱　等</w:t>
            </w:r>
          </w:p>
        </w:tc>
        <w:tc>
          <w:tcPr>
            <w:tcW w:w="2889" w:type="dxa"/>
            <w:vAlign w:val="center"/>
          </w:tcPr>
          <w:p w14:paraId="150EE2C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063" w:type="dxa"/>
            <w:vAlign w:val="center"/>
          </w:tcPr>
          <w:p w14:paraId="771F7AE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0DBBFFF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005751D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B50A4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  <w:jc w:val="center"/>
        </w:trPr>
        <w:tc>
          <w:tcPr>
            <w:tcW w:w="436" w:type="dxa"/>
            <w:vMerge/>
          </w:tcPr>
          <w:p w14:paraId="2FC02DB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7AA75E4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01D9F4D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周囲障害物の有無</w:t>
            </w:r>
          </w:p>
        </w:tc>
        <w:tc>
          <w:tcPr>
            <w:tcW w:w="2063" w:type="dxa"/>
            <w:vAlign w:val="center"/>
          </w:tcPr>
          <w:p w14:paraId="219189A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6759DCE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7D7D4F1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E0923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  <w:jc w:val="center"/>
        </w:trPr>
        <w:tc>
          <w:tcPr>
            <w:tcW w:w="436" w:type="dxa"/>
            <w:vMerge/>
          </w:tcPr>
          <w:p w14:paraId="6FD454D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3FC7AB2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69FDB22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附属工具備え付けの有無</w:t>
            </w:r>
          </w:p>
        </w:tc>
        <w:tc>
          <w:tcPr>
            <w:tcW w:w="2063" w:type="dxa"/>
            <w:vAlign w:val="center"/>
          </w:tcPr>
          <w:p w14:paraId="44A7C0A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7297B67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4140CD1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CD88D1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/>
          <w:jc w:val="center"/>
        </w:trPr>
        <w:tc>
          <w:tcPr>
            <w:tcW w:w="436" w:type="dxa"/>
            <w:vMerge/>
          </w:tcPr>
          <w:p w14:paraId="6F9C3E6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5812D1F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650D641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標識の適否</w:t>
            </w:r>
          </w:p>
        </w:tc>
        <w:tc>
          <w:tcPr>
            <w:tcW w:w="2063" w:type="dxa"/>
            <w:vAlign w:val="center"/>
          </w:tcPr>
          <w:p w14:paraId="4DC4C5A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10DE891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443DAB1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7A2B0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1"/>
          <w:jc w:val="center"/>
        </w:trPr>
        <w:tc>
          <w:tcPr>
            <w:tcW w:w="436" w:type="dxa"/>
            <w:vMerge/>
          </w:tcPr>
          <w:p w14:paraId="6AAA2E2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1DB99D35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ホース及びノズル</w:t>
            </w:r>
          </w:p>
        </w:tc>
        <w:tc>
          <w:tcPr>
            <w:tcW w:w="2889" w:type="dxa"/>
            <w:vAlign w:val="center"/>
          </w:tcPr>
          <w:p w14:paraId="74D0CA9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63" w:type="dxa"/>
            <w:vAlign w:val="center"/>
          </w:tcPr>
          <w:p w14:paraId="08F85ED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3B5A43A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10E3363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EC678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/>
          <w:jc w:val="center"/>
        </w:trPr>
        <w:tc>
          <w:tcPr>
            <w:tcW w:w="436" w:type="dxa"/>
            <w:vMerge/>
          </w:tcPr>
          <w:p w14:paraId="37530E4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0858C25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5024750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本数の適否</w:t>
            </w:r>
          </w:p>
        </w:tc>
        <w:tc>
          <w:tcPr>
            <w:tcW w:w="2063" w:type="dxa"/>
            <w:vAlign w:val="center"/>
          </w:tcPr>
          <w:p w14:paraId="21AB275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3E1160F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3BC0CEB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267269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  <w:jc w:val="center"/>
        </w:trPr>
        <w:tc>
          <w:tcPr>
            <w:tcW w:w="436" w:type="dxa"/>
            <w:vMerge/>
          </w:tcPr>
          <w:p w14:paraId="4EF6831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620F391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7D0EAC6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063" w:type="dxa"/>
            <w:vAlign w:val="center"/>
          </w:tcPr>
          <w:p w14:paraId="36F8E55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放射試験の際確認</w:t>
            </w:r>
          </w:p>
        </w:tc>
        <w:tc>
          <w:tcPr>
            <w:tcW w:w="622" w:type="dxa"/>
          </w:tcPr>
          <w:p w14:paraId="05828F6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7CC310C4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1E334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  <w:jc w:val="center"/>
        </w:trPr>
        <w:tc>
          <w:tcPr>
            <w:tcW w:w="436" w:type="dxa"/>
            <w:vMerge/>
          </w:tcPr>
          <w:p w14:paraId="2A3F49C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58FE9E4D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表　示　灯</w:t>
            </w:r>
          </w:p>
        </w:tc>
        <w:tc>
          <w:tcPr>
            <w:tcW w:w="2889" w:type="dxa"/>
            <w:vAlign w:val="center"/>
          </w:tcPr>
          <w:p w14:paraId="3B0BDA9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損傷等の有無</w:t>
            </w:r>
          </w:p>
        </w:tc>
        <w:tc>
          <w:tcPr>
            <w:tcW w:w="2063" w:type="dxa"/>
            <w:vAlign w:val="center"/>
          </w:tcPr>
          <w:p w14:paraId="50CDE54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05E138B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2C48DA1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0DD22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  <w:jc w:val="center"/>
        </w:trPr>
        <w:tc>
          <w:tcPr>
            <w:tcW w:w="436" w:type="dxa"/>
            <w:vMerge/>
          </w:tcPr>
          <w:p w14:paraId="0455159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278" w:type="dxa"/>
            <w:gridSpan w:val="2"/>
            <w:vMerge/>
          </w:tcPr>
          <w:p w14:paraId="4F2AE02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3AE6513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点灯の状況</w:t>
            </w:r>
          </w:p>
        </w:tc>
        <w:tc>
          <w:tcPr>
            <w:tcW w:w="2063" w:type="dxa"/>
            <w:vAlign w:val="center"/>
          </w:tcPr>
          <w:p w14:paraId="30C75F3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6B9D64F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10379F0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5857D3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8"/>
          <w:jc w:val="center"/>
        </w:trPr>
        <w:tc>
          <w:tcPr>
            <w:tcW w:w="2714" w:type="dxa"/>
            <w:gridSpan w:val="3"/>
            <w:vMerge w:val="restart"/>
            <w:vAlign w:val="center"/>
          </w:tcPr>
          <w:p w14:paraId="7E8B94C3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連　結　送　液　口</w:t>
            </w:r>
          </w:p>
        </w:tc>
        <w:tc>
          <w:tcPr>
            <w:tcW w:w="2889" w:type="dxa"/>
            <w:vAlign w:val="center"/>
          </w:tcPr>
          <w:p w14:paraId="4BD6FBB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63" w:type="dxa"/>
            <w:vAlign w:val="center"/>
          </w:tcPr>
          <w:p w14:paraId="1182A31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5BB6C75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0E0A8B0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7CA0F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  <w:jc w:val="center"/>
        </w:trPr>
        <w:tc>
          <w:tcPr>
            <w:tcW w:w="2714" w:type="dxa"/>
            <w:gridSpan w:val="3"/>
            <w:vMerge/>
          </w:tcPr>
          <w:p w14:paraId="2D226F3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1D126E7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周囲障害物の有無</w:t>
            </w:r>
          </w:p>
        </w:tc>
        <w:tc>
          <w:tcPr>
            <w:tcW w:w="2063" w:type="dxa"/>
            <w:vAlign w:val="center"/>
          </w:tcPr>
          <w:p w14:paraId="6723EBD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681BB4E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09F7F04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6BC31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4"/>
          <w:jc w:val="center"/>
        </w:trPr>
        <w:tc>
          <w:tcPr>
            <w:tcW w:w="2714" w:type="dxa"/>
            <w:gridSpan w:val="3"/>
            <w:vMerge/>
          </w:tcPr>
          <w:p w14:paraId="6DC9A83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6C47EDF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表示の適否</w:t>
            </w:r>
          </w:p>
        </w:tc>
        <w:tc>
          <w:tcPr>
            <w:tcW w:w="2063" w:type="dxa"/>
            <w:vAlign w:val="center"/>
          </w:tcPr>
          <w:p w14:paraId="1E80495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3A8A3BC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64247C2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EB120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/>
          <w:jc w:val="center"/>
        </w:trPr>
        <w:tc>
          <w:tcPr>
            <w:tcW w:w="436" w:type="dxa"/>
            <w:vMerge w:val="restart"/>
          </w:tcPr>
          <w:p w14:paraId="5CC59CF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416" w:type="dxa"/>
            <w:vMerge w:val="restart"/>
            <w:textDirection w:val="tbRlV"/>
            <w:vAlign w:val="center"/>
          </w:tcPr>
          <w:p w14:paraId="242409D9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自　家　発　電</w:t>
            </w:r>
          </w:p>
        </w:tc>
        <w:tc>
          <w:tcPr>
            <w:tcW w:w="1862" w:type="dxa"/>
            <w:vMerge w:val="restart"/>
            <w:vAlign w:val="center"/>
          </w:tcPr>
          <w:p w14:paraId="159A9A4F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本　　　　体</w:t>
            </w:r>
          </w:p>
        </w:tc>
        <w:tc>
          <w:tcPr>
            <w:tcW w:w="2889" w:type="dxa"/>
            <w:vAlign w:val="center"/>
          </w:tcPr>
          <w:p w14:paraId="671E7F5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063" w:type="dxa"/>
            <w:vAlign w:val="center"/>
          </w:tcPr>
          <w:p w14:paraId="1807569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6C91A49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2A64F8F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A923A6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3"/>
          <w:jc w:val="center"/>
        </w:trPr>
        <w:tc>
          <w:tcPr>
            <w:tcW w:w="436" w:type="dxa"/>
            <w:vMerge/>
          </w:tcPr>
          <w:p w14:paraId="6C28B07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6" w:type="dxa"/>
            <w:vMerge/>
          </w:tcPr>
          <w:p w14:paraId="7007130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62" w:type="dxa"/>
            <w:vMerge/>
          </w:tcPr>
          <w:p w14:paraId="5A72FF1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08B0EAB4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固定ボルト等のゆるみ、脱落等の有無</w:t>
            </w:r>
          </w:p>
        </w:tc>
        <w:tc>
          <w:tcPr>
            <w:tcW w:w="2063" w:type="dxa"/>
            <w:vAlign w:val="center"/>
          </w:tcPr>
          <w:p w14:paraId="0628AA99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目視及びハンマーテスト</w:t>
            </w:r>
          </w:p>
        </w:tc>
        <w:tc>
          <w:tcPr>
            <w:tcW w:w="622" w:type="dxa"/>
          </w:tcPr>
          <w:p w14:paraId="612573B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74D42B6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57F05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  <w:jc w:val="center"/>
        </w:trPr>
        <w:tc>
          <w:tcPr>
            <w:tcW w:w="436" w:type="dxa"/>
            <w:vMerge/>
          </w:tcPr>
          <w:p w14:paraId="26D66FF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6" w:type="dxa"/>
            <w:vMerge/>
          </w:tcPr>
          <w:p w14:paraId="0B92DAB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62" w:type="dxa"/>
            <w:vMerge/>
          </w:tcPr>
          <w:p w14:paraId="1BDE1D0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330BD73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軸受部、回転部等の給油状況</w:t>
            </w:r>
          </w:p>
        </w:tc>
        <w:tc>
          <w:tcPr>
            <w:tcW w:w="2063" w:type="dxa"/>
            <w:vAlign w:val="center"/>
          </w:tcPr>
          <w:p w14:paraId="684BBAE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22" w:type="dxa"/>
          </w:tcPr>
          <w:p w14:paraId="3C4F42E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47C5ACB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11B02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/>
          <w:jc w:val="center"/>
        </w:trPr>
        <w:tc>
          <w:tcPr>
            <w:tcW w:w="436" w:type="dxa"/>
            <w:vMerge/>
          </w:tcPr>
          <w:p w14:paraId="74FA3BB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6" w:type="dxa"/>
            <w:vMerge/>
          </w:tcPr>
          <w:p w14:paraId="3ED30F1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62" w:type="dxa"/>
            <w:vMerge/>
          </w:tcPr>
          <w:p w14:paraId="41F7A7C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54EC216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異音、異常振動、異常発熱等の有無</w:t>
            </w:r>
          </w:p>
        </w:tc>
        <w:tc>
          <w:tcPr>
            <w:tcW w:w="2063" w:type="dxa"/>
            <w:vAlign w:val="center"/>
          </w:tcPr>
          <w:p w14:paraId="01CA81C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22" w:type="dxa"/>
          </w:tcPr>
          <w:p w14:paraId="50E07CF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4F26DDE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8565A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/>
          <w:jc w:val="center"/>
        </w:trPr>
        <w:tc>
          <w:tcPr>
            <w:tcW w:w="436" w:type="dxa"/>
            <w:vMerge/>
          </w:tcPr>
          <w:p w14:paraId="244AABD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16" w:type="dxa"/>
            <w:vMerge/>
          </w:tcPr>
          <w:p w14:paraId="5FAFF84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862" w:type="dxa"/>
            <w:vMerge/>
          </w:tcPr>
          <w:p w14:paraId="7CD3AD9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889" w:type="dxa"/>
            <w:vAlign w:val="center"/>
          </w:tcPr>
          <w:p w14:paraId="5FB6EA0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絶縁抵抗値の適否</w:t>
            </w:r>
          </w:p>
        </w:tc>
        <w:tc>
          <w:tcPr>
            <w:tcW w:w="2063" w:type="dxa"/>
            <w:vAlign w:val="center"/>
          </w:tcPr>
          <w:p w14:paraId="073D9BC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絶縁抵抗計による測定</w:t>
            </w:r>
          </w:p>
        </w:tc>
        <w:tc>
          <w:tcPr>
            <w:tcW w:w="622" w:type="dxa"/>
          </w:tcPr>
          <w:p w14:paraId="618D53A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469" w:type="dxa"/>
          </w:tcPr>
          <w:p w14:paraId="05CF9A1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73EB7E14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2C50BDC0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08C4B96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13C955C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433"/>
        <w:gridCol w:w="1972"/>
        <w:gridCol w:w="3043"/>
        <w:gridCol w:w="2170"/>
        <w:gridCol w:w="650"/>
        <w:gridCol w:w="1547"/>
      </w:tblGrid>
      <w:tr w:rsidR="00C36BB3" w14:paraId="2786BB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"/>
          <w:jc w:val="center"/>
        </w:trPr>
        <w:tc>
          <w:tcPr>
            <w:tcW w:w="2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A920F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項　　目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226A9" w14:textId="77777777" w:rsidR="00C36BB3" w:rsidRDefault="00C36BB3" w:rsidP="004F0735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　検　　内　　容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1F9BC" w14:textId="77777777" w:rsidR="00C36BB3" w:rsidRDefault="00C36BB3" w:rsidP="004F0735">
            <w:pPr>
              <w:autoSpaceDE w:val="0"/>
              <w:autoSpaceDN w:val="0"/>
              <w:jc w:val="center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　検　方　法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6810E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点検　結果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1D52C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措置年月日</w:t>
            </w:r>
          </w:p>
          <w:p w14:paraId="54CBBFB7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及び措置方法</w:t>
            </w:r>
          </w:p>
        </w:tc>
      </w:tr>
      <w:tr w:rsidR="00C36BB3" w14:paraId="5398236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/>
          <w:jc w:val="center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6CC616B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予　　　　　　　　　備　　　　　　　　　動　　　　　　　　　力　　　　　　　　　源</w:t>
            </w:r>
          </w:p>
        </w:tc>
        <w:tc>
          <w:tcPr>
            <w:tcW w:w="4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9C24E05" w14:textId="77777777" w:rsidR="00C36BB3" w:rsidRDefault="00C36BB3" w:rsidP="004F0735">
            <w:pPr>
              <w:autoSpaceDE w:val="0"/>
              <w:autoSpaceDN w:val="0"/>
              <w:ind w:left="113" w:right="113"/>
              <w:jc w:val="center"/>
              <w:textAlignment w:val="auto"/>
              <w:rPr>
                <w:rFonts w:hAnsi="Times New Roman" w:hint="eastAsia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設　備（内　燃　機　関　を　含　む。）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CAF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15113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115C" w14:textId="77777777" w:rsidR="00C36BB3" w:rsidRDefault="00C36BB3" w:rsidP="004F0735">
            <w:pPr>
              <w:autoSpaceDE w:val="0"/>
              <w:autoSpaceDN w:val="0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A68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F540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40DA6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0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223F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AB1D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66425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燃料タンク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CB8C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漏えいの有無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8B1B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492C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EE89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2705F3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8885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25F3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DE0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381D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腐食、変形等の有無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9C94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BD2B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0284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D1BEE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089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4D4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B71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92D6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量の適否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6A8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EFD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EE0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68B15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8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5DE3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433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2468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8EBA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バルブの開閉状態及び機能の適否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474F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手動確認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6D7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558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B9745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3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C14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623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48BE9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潤　　滑　　油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823D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著しい汚れ等の有無及び量の適否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4B44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876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377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765FB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345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07E0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056EA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蓄　　電　　池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356E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AAF1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F6C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105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1B564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56BF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2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BA6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BCBC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電解液量の適否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5658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32B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BEC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14F2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C5AC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817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D2F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9CBF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端子電圧の適否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281F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電圧測定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0EC9F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26E5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134A6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37E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F586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E7BAD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　却　装　置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B47A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冷却水の漏水の有無及び水量、水状の適否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9C20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EB3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AB8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33538B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0B06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BA79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661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D204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ADFB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264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3F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C2472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17B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9E3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503F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6C53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9CE8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570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974E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451408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4A6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992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310D6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給排気装置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A6E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B87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AC3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954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E7A75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882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EDE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A2A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356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周囲の可燃物等の有無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0AC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53A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F3CC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FC73DA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81FC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4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2C88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197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E194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C7149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FC1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36C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1E6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6B9E1D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4AFD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4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9CCB4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蓄　電　池　設　備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EDED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変形、損傷等の有無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6F86D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5B25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635A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1220A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861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EF34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F3F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端子ボルトのゆるみ等の有無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9D4B3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19093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1E1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88240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5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2188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6DE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915D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電解液量の適否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2B5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0FC2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6D2D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46C2F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B651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3590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AC3FB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58F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ABAF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A1A0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06D7DA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3F7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4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FC0FA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起　　動　　装　　置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FD54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腐食、変形、損傷等の有無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566F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1AEC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C297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5054635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0F9A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50E6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06C1C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操作部周囲の障害物の有無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03F0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目視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7C4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AB59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7A0E44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  <w:jc w:val="center"/>
        </w:trPr>
        <w:tc>
          <w:tcPr>
            <w:tcW w:w="4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59DE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240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770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kern w:val="0"/>
                <w:szCs w:val="24"/>
              </w:rPr>
            </w:pP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6E02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機能の適否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5F3F5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作動確認</w:t>
            </w: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CBE71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D6FB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  <w:tr w:rsidR="00C36BB3" w14:paraId="15559F3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28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7FE3C" w14:textId="77777777" w:rsidR="00C36BB3" w:rsidRDefault="00C36BB3" w:rsidP="004F0735">
            <w:pPr>
              <w:autoSpaceDE w:val="0"/>
              <w:autoSpaceDN w:val="0"/>
              <w:jc w:val="center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  <w:r>
              <w:rPr>
                <w:rFonts w:hAnsi="Times New Roman" w:hint="eastAsia"/>
                <w:spacing w:val="-1"/>
                <w:kern w:val="0"/>
                <w:szCs w:val="18"/>
              </w:rPr>
              <w:t>そ　　　　の　　　　他</w:t>
            </w:r>
          </w:p>
        </w:tc>
        <w:tc>
          <w:tcPr>
            <w:tcW w:w="3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0FBC6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78257" w14:textId="77777777" w:rsidR="00C36BB3" w:rsidRDefault="00C36BB3" w:rsidP="004F0735">
            <w:pPr>
              <w:autoSpaceDE w:val="0"/>
              <w:autoSpaceDN w:val="0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0324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59798" w14:textId="77777777" w:rsidR="00C36BB3" w:rsidRDefault="00C36BB3" w:rsidP="004F0735">
            <w:pPr>
              <w:autoSpaceDE w:val="0"/>
              <w:autoSpaceDN w:val="0"/>
              <w:jc w:val="left"/>
              <w:textAlignment w:val="auto"/>
              <w:rPr>
                <w:rFonts w:hAnsi="Times New Roman"/>
                <w:spacing w:val="-1"/>
                <w:kern w:val="0"/>
                <w:szCs w:val="18"/>
              </w:rPr>
            </w:pPr>
          </w:p>
        </w:tc>
      </w:tr>
    </w:tbl>
    <w:p w14:paraId="10C9578C" w14:textId="77777777" w:rsidR="00C36BB3" w:rsidRDefault="00C36BB3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7305E8B" w14:textId="77777777" w:rsid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5A7B551" w14:textId="77777777" w:rsid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7DE3AE74" w14:textId="77777777" w:rsid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22A883AA" w14:textId="77777777" w:rsid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35CFDD69" w14:textId="77777777" w:rsid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026DD805" w14:textId="77777777" w:rsid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B04E73F" w14:textId="77777777" w:rsid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62834E8" w14:textId="77777777" w:rsid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F826AAC" w14:textId="77777777" w:rsid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6942F969" w14:textId="77777777" w:rsid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49672270" w14:textId="77777777" w:rsid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14A0EEBE" w14:textId="77777777" w:rsidR="002E1E22" w:rsidRDefault="002E1E22" w:rsidP="002E1E22">
      <w:pPr>
        <w:jc w:val="center"/>
      </w:pPr>
      <w:r>
        <w:rPr>
          <w:rFonts w:hint="eastAsia"/>
        </w:rPr>
        <w:lastRenderedPageBreak/>
        <w:t>固定式の泡消火設備一体点検　点検表（規則第</w:t>
      </w:r>
      <w:r w:rsidRPr="002E1E22">
        <w:rPr>
          <w:rFonts w:hint="eastAsia"/>
          <w:spacing w:val="36"/>
          <w:kern w:val="0"/>
          <w:fitText w:val="247" w:id="-1707337984"/>
        </w:rPr>
        <w:t>6</w:t>
      </w:r>
      <w:r w:rsidRPr="002E1E22">
        <w:rPr>
          <w:rFonts w:hint="eastAsia"/>
          <w:spacing w:val="1"/>
          <w:kern w:val="0"/>
          <w:fitText w:val="247" w:id="-1707337984"/>
        </w:rPr>
        <w:t>2</w:t>
      </w:r>
      <w:r>
        <w:rPr>
          <w:rFonts w:hint="eastAsia"/>
        </w:rPr>
        <w:t>条の５の５関係）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072"/>
        <w:gridCol w:w="678"/>
        <w:gridCol w:w="473"/>
        <w:gridCol w:w="1511"/>
        <w:gridCol w:w="2552"/>
        <w:gridCol w:w="3544"/>
      </w:tblGrid>
      <w:tr w:rsidR="002E1E22" w:rsidRPr="00513DA7" w14:paraId="1B06FD01" w14:textId="77777777" w:rsidTr="00513DA7">
        <w:trPr>
          <w:trHeight w:val="489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B082" w14:textId="77777777" w:rsidR="002E1E22" w:rsidRDefault="002E1E22" w:rsidP="00513DA7">
            <w:pPr>
              <w:ind w:leftChars="56" w:left="118" w:rightChars="90" w:right="189"/>
              <w:jc w:val="distribute"/>
            </w:pPr>
            <w:r>
              <w:rPr>
                <w:rFonts w:hint="eastAsia"/>
              </w:rPr>
              <w:t>点検者</w:t>
            </w:r>
          </w:p>
        </w:tc>
        <w:tc>
          <w:tcPr>
            <w:tcW w:w="8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61FD" w14:textId="77777777" w:rsidR="002E1E22" w:rsidRDefault="002E1E22">
            <w:r>
              <w:rPr>
                <w:rFonts w:hint="eastAsia"/>
              </w:rPr>
              <w:t>氏名</w:t>
            </w:r>
          </w:p>
        </w:tc>
      </w:tr>
      <w:tr w:rsidR="002E1E22" w:rsidRPr="00513DA7" w14:paraId="4F3E9549" w14:textId="77777777" w:rsidTr="00513DA7">
        <w:trPr>
          <w:trHeight w:val="464"/>
        </w:trPr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DDE3" w14:textId="77777777" w:rsidR="002E1E22" w:rsidRDefault="002E1E22" w:rsidP="00513DA7">
            <w:pPr>
              <w:ind w:leftChars="56" w:left="118" w:rightChars="90" w:right="189"/>
              <w:jc w:val="distribute"/>
            </w:pPr>
            <w:r>
              <w:rPr>
                <w:rFonts w:hint="eastAsia"/>
              </w:rPr>
              <w:t>点検年月日</w:t>
            </w:r>
          </w:p>
        </w:tc>
        <w:tc>
          <w:tcPr>
            <w:tcW w:w="875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3516" w14:textId="77777777" w:rsidR="002E1E22" w:rsidRDefault="002E1E22" w:rsidP="00513DA7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2E1E22" w:rsidRPr="00513DA7" w14:paraId="65B6758E" w14:textId="77777777" w:rsidTr="00513DA7">
        <w:trPr>
          <w:trHeight w:val="494"/>
        </w:trPr>
        <w:tc>
          <w:tcPr>
            <w:tcW w:w="2268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1FAF2" w14:textId="77777777" w:rsidR="002E1E22" w:rsidRDefault="002E1E22">
            <w:r>
              <w:rPr>
                <w:rFonts w:hint="eastAsia"/>
              </w:rPr>
              <w:t>泡放出口からの泡放出による方法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4DF32" w14:textId="77777777" w:rsidR="002E1E22" w:rsidRDefault="002E1E22"/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34D5E" w14:textId="77777777" w:rsidR="002E1E22" w:rsidRDefault="002E1E22" w:rsidP="00513DA7">
            <w:pPr>
              <w:jc w:val="center"/>
            </w:pPr>
            <w:r>
              <w:rPr>
                <w:rFonts w:hint="eastAsia"/>
              </w:rPr>
              <w:t>点検結果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DE93" w14:textId="77777777" w:rsidR="002E1E22" w:rsidRDefault="002E1E22" w:rsidP="00513DA7">
            <w:pPr>
              <w:jc w:val="center"/>
            </w:pPr>
            <w:r>
              <w:rPr>
                <w:rFonts w:hint="eastAsia"/>
              </w:rPr>
              <w:t>措置年月日及び措置内容</w:t>
            </w:r>
          </w:p>
        </w:tc>
      </w:tr>
      <w:tr w:rsidR="002E1E22" w:rsidRPr="00513DA7" w14:paraId="7E87037B" w14:textId="77777777" w:rsidTr="00513DA7">
        <w:trPr>
          <w:trHeight w:val="619"/>
        </w:trPr>
        <w:tc>
          <w:tcPr>
            <w:tcW w:w="2268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C5B8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E45B" w14:textId="77777777" w:rsidR="002E1E22" w:rsidRDefault="002E1E22">
            <w:r>
              <w:rPr>
                <w:rFonts w:hint="eastAsia"/>
              </w:rPr>
              <w:t>発泡倍率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5FF5" w14:textId="77777777" w:rsidR="002E1E22" w:rsidRDefault="002E1E22" w:rsidP="00513DA7">
            <w:pPr>
              <w:jc w:val="right"/>
            </w:pPr>
            <w:r>
              <w:rPr>
                <w:rFonts w:hint="eastAsia"/>
              </w:rPr>
              <w:t>倍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1F3B" w14:textId="77777777" w:rsidR="002E1E22" w:rsidRDefault="002E1E22"/>
        </w:tc>
      </w:tr>
      <w:tr w:rsidR="002E1E22" w:rsidRPr="00513DA7" w14:paraId="55A6E018" w14:textId="77777777" w:rsidTr="00513DA7">
        <w:trPr>
          <w:trHeight w:val="646"/>
        </w:trPr>
        <w:tc>
          <w:tcPr>
            <w:tcW w:w="2268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78DA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FDB6" w14:textId="77777777" w:rsidR="002E1E22" w:rsidRDefault="002E1E22">
            <w:r>
              <w:rPr>
                <w:rFonts w:hint="eastAsia"/>
              </w:rPr>
              <w:t>放射圧力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29FF" w14:textId="77777777" w:rsidR="002E1E22" w:rsidRDefault="002E1E22" w:rsidP="00513DA7">
            <w:pPr>
              <w:jc w:val="right"/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17A5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2E1E22" w:rsidRPr="00513DA7" w14:paraId="542FF442" w14:textId="77777777" w:rsidTr="00513DA7">
        <w:trPr>
          <w:trHeight w:val="645"/>
        </w:trPr>
        <w:tc>
          <w:tcPr>
            <w:tcW w:w="2268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D9AC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9D55" w14:textId="77777777" w:rsidR="002E1E22" w:rsidRDefault="002E1E22">
            <w:r>
              <w:rPr>
                <w:rFonts w:hint="eastAsia"/>
              </w:rPr>
              <w:t>放射量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6BDD8" w14:textId="77777777" w:rsidR="002E1E22" w:rsidRDefault="002E1E22" w:rsidP="00513DA7">
            <w:pPr>
              <w:jc w:val="right"/>
            </w:pPr>
            <w:r>
              <w:rPr>
                <w:rFonts w:hint="eastAsia"/>
              </w:rPr>
              <w:t>L/min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B39B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2E1E22" w:rsidRPr="00513DA7" w14:paraId="74575ABD" w14:textId="77777777" w:rsidTr="00513DA7">
        <w:trPr>
          <w:trHeight w:val="658"/>
        </w:trPr>
        <w:tc>
          <w:tcPr>
            <w:tcW w:w="2268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7599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3E74" w14:textId="77777777" w:rsidR="002E1E22" w:rsidRDefault="002E1E22">
            <w:r>
              <w:rPr>
                <w:rFonts w:hint="eastAsia"/>
              </w:rPr>
              <w:t>還元時間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DA1C" w14:textId="77777777" w:rsidR="002E1E22" w:rsidRDefault="002E1E22" w:rsidP="00513DA7">
            <w:pPr>
              <w:jc w:val="right"/>
            </w:pPr>
            <w:r>
              <w:rPr>
                <w:rFonts w:hint="eastAsia"/>
              </w:rPr>
              <w:t>分　　　秒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2236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2E1E22" w:rsidRPr="00513DA7" w14:paraId="6432ADA3" w14:textId="77777777" w:rsidTr="00513DA7">
        <w:trPr>
          <w:trHeight w:val="643"/>
        </w:trPr>
        <w:tc>
          <w:tcPr>
            <w:tcW w:w="2268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FECB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8E96" w14:textId="77777777" w:rsidR="002E1E22" w:rsidRDefault="002E1E22">
            <w:r>
              <w:rPr>
                <w:rFonts w:hint="eastAsia"/>
              </w:rPr>
              <w:t>混合</w:t>
            </w:r>
            <w:r>
              <w:fldChar w:fldCharType="begin"/>
            </w:r>
            <w:r>
              <w:instrText xml:space="preserve">EQ </w:instrText>
            </w:r>
            <w:r>
              <w:rPr>
                <w:rFonts w:hint="eastAsia"/>
              </w:rPr>
              <w:instrText>\* jc4 \* "Font:ＭＳ 明朝" \* hps10 \o\ar(\s\up 9(</w:instrText>
            </w:r>
            <w:r w:rsidRPr="00513DA7">
              <w:rPr>
                <w:rFonts w:hint="eastAsia"/>
                <w:sz w:val="10"/>
                <w:szCs w:val="10"/>
              </w:rPr>
              <w:instrText>※</w:instrText>
            </w:r>
            <w:r>
              <w:instrText>),</w:instrText>
            </w:r>
            <w:r>
              <w:rPr>
                <w:rFonts w:hint="eastAsia"/>
              </w:rPr>
              <w:instrText>率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C5FE" w14:textId="77777777" w:rsidR="002E1E22" w:rsidRDefault="002E1E22" w:rsidP="00513DA7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6F47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2E1E22" w:rsidRPr="00513DA7" w14:paraId="29BD3764" w14:textId="77777777" w:rsidTr="00513DA7">
        <w:trPr>
          <w:trHeight w:val="637"/>
        </w:trPr>
        <w:tc>
          <w:tcPr>
            <w:tcW w:w="5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073C44EC" w14:textId="77777777" w:rsidR="002E1E22" w:rsidRDefault="002E1E22" w:rsidP="00513DA7">
            <w:pPr>
              <w:ind w:left="113" w:right="113"/>
              <w:jc w:val="center"/>
            </w:pPr>
            <w:r>
              <w:rPr>
                <w:rFonts w:hint="eastAsia"/>
              </w:rPr>
              <w:t>試験口等からの泡水溶液又は水の放出による方法</w:t>
            </w:r>
          </w:p>
        </w:tc>
        <w:tc>
          <w:tcPr>
            <w:tcW w:w="17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D698" w14:textId="77777777" w:rsidR="002E1E22" w:rsidRDefault="002E1E22">
            <w:r>
              <w:rPr>
                <w:rFonts w:hint="eastAsia"/>
              </w:rPr>
              <w:t>送液機能が適正であることの確認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5C4A" w14:textId="77777777" w:rsidR="002E1E22" w:rsidRDefault="002E1E22"/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E38E8" w14:textId="77777777" w:rsidR="002E1E22" w:rsidRDefault="002E1E22" w:rsidP="00513DA7">
            <w:pPr>
              <w:jc w:val="center"/>
            </w:pPr>
            <w:r>
              <w:rPr>
                <w:rFonts w:hint="eastAsia"/>
              </w:rPr>
              <w:t>点検結果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F4B2" w14:textId="77777777" w:rsidR="002E1E22" w:rsidRDefault="002E1E22"/>
        </w:tc>
      </w:tr>
      <w:tr w:rsidR="002E1E22" w:rsidRPr="00513DA7" w14:paraId="04CB1990" w14:textId="77777777" w:rsidTr="00513DA7">
        <w:trPr>
          <w:trHeight w:val="628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D24A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75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4E5B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BAFF" w14:textId="77777777" w:rsidR="002E1E22" w:rsidRDefault="002E1E22">
            <w:r>
              <w:rPr>
                <w:rFonts w:hint="eastAsia"/>
              </w:rPr>
              <w:t>圧力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E9C7B" w14:textId="77777777" w:rsidR="002E1E22" w:rsidRDefault="002E1E22" w:rsidP="00513DA7">
            <w:pPr>
              <w:jc w:val="right"/>
            </w:pPr>
            <w:proofErr w:type="spellStart"/>
            <w:r>
              <w:rPr>
                <w:rFonts w:hint="eastAsia"/>
              </w:rPr>
              <w:t>kPa</w:t>
            </w:r>
            <w:proofErr w:type="spellEnd"/>
          </w:p>
        </w:tc>
        <w:tc>
          <w:tcPr>
            <w:tcW w:w="354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FE57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2E1E22" w:rsidRPr="00513DA7" w14:paraId="2BADE3D6" w14:textId="77777777" w:rsidTr="00513DA7">
        <w:trPr>
          <w:trHeight w:val="655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06780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75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908F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9AFEA" w14:textId="77777777" w:rsidR="002E1E22" w:rsidRDefault="002E1E22">
            <w:r>
              <w:rPr>
                <w:rFonts w:hint="eastAsia"/>
              </w:rPr>
              <w:t>放射量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8869" w14:textId="77777777" w:rsidR="002E1E22" w:rsidRDefault="002E1E22" w:rsidP="00513DA7">
            <w:pPr>
              <w:jc w:val="right"/>
            </w:pPr>
            <w:r>
              <w:rPr>
                <w:rFonts w:hint="eastAsia"/>
              </w:rPr>
              <w:t>L/min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40D46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2E1E22" w:rsidRPr="00513DA7" w14:paraId="31D29364" w14:textId="77777777" w:rsidTr="00513DA7">
        <w:trPr>
          <w:trHeight w:val="620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A656E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7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1FAE3" w14:textId="77777777" w:rsidR="002E1E22" w:rsidRDefault="002E1E22">
            <w:r>
              <w:rPr>
                <w:rFonts w:hint="eastAsia"/>
              </w:rPr>
              <w:t>泡消火薬剤の性状及び性能が適正であることの確認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2ACB5" w14:textId="77777777" w:rsidR="002E1E22" w:rsidRDefault="002E1E22"/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87838" w14:textId="77777777" w:rsidR="002E1E22" w:rsidRDefault="002E1E22" w:rsidP="00513DA7">
            <w:pPr>
              <w:jc w:val="center"/>
            </w:pPr>
            <w:r>
              <w:rPr>
                <w:rFonts w:hint="eastAsia"/>
              </w:rPr>
              <w:t>点検結果</w:t>
            </w:r>
          </w:p>
        </w:tc>
        <w:tc>
          <w:tcPr>
            <w:tcW w:w="354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B55E" w14:textId="77777777" w:rsidR="002E1E22" w:rsidRDefault="002E1E22"/>
        </w:tc>
      </w:tr>
      <w:tr w:rsidR="002E1E22" w:rsidRPr="00513DA7" w14:paraId="1AB7AF30" w14:textId="77777777" w:rsidTr="00513DA7">
        <w:trPr>
          <w:trHeight w:val="653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3EAA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75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9F535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D4A3" w14:textId="77777777" w:rsidR="002E1E22" w:rsidRDefault="002E1E22">
            <w:r>
              <w:rPr>
                <w:rFonts w:hint="eastAsia"/>
              </w:rPr>
              <w:t>比重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37A6" w14:textId="77777777" w:rsidR="002E1E22" w:rsidRDefault="002E1E22" w:rsidP="00513DA7">
            <w:pPr>
              <w:jc w:val="right"/>
            </w:pPr>
          </w:p>
        </w:tc>
        <w:tc>
          <w:tcPr>
            <w:tcW w:w="354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AB40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2E1E22" w:rsidRPr="00513DA7" w14:paraId="3435D068" w14:textId="77777777" w:rsidTr="00513DA7">
        <w:trPr>
          <w:trHeight w:val="652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7E83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75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A124D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DBFA" w14:textId="77777777" w:rsidR="002E1E22" w:rsidRDefault="002E1E22">
            <w:r>
              <w:rPr>
                <w:rFonts w:hint="eastAsia"/>
              </w:rPr>
              <w:t>粘度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F504" w14:textId="77777777" w:rsidR="002E1E22" w:rsidRDefault="002E1E22" w:rsidP="00513DA7">
            <w:pPr>
              <w:jc w:val="right"/>
            </w:pPr>
            <w:proofErr w:type="spellStart"/>
            <w:r>
              <w:rPr>
                <w:rFonts w:hint="eastAsia"/>
              </w:rPr>
              <w:t>cSt</w:t>
            </w:r>
            <w:proofErr w:type="spellEnd"/>
          </w:p>
        </w:tc>
        <w:tc>
          <w:tcPr>
            <w:tcW w:w="354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6336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2E1E22" w:rsidRPr="00513DA7" w14:paraId="3DB9DA17" w14:textId="77777777" w:rsidTr="00513DA7">
        <w:trPr>
          <w:trHeight w:val="637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EBB1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75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AAD6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9CCC" w14:textId="77777777" w:rsidR="002E1E22" w:rsidRDefault="002E1E22">
            <w:r>
              <w:rPr>
                <w:rFonts w:hint="eastAsia"/>
              </w:rPr>
              <w:t>水素イオン濃度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1BC5" w14:textId="77777777" w:rsidR="002E1E22" w:rsidRDefault="002E1E22" w:rsidP="00513DA7">
            <w:pPr>
              <w:jc w:val="right"/>
            </w:pPr>
          </w:p>
        </w:tc>
        <w:tc>
          <w:tcPr>
            <w:tcW w:w="354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6305B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2E1E22" w:rsidRPr="00513DA7" w14:paraId="719BA403" w14:textId="77777777" w:rsidTr="00513DA7">
        <w:trPr>
          <w:trHeight w:val="637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85B1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75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88E8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E933" w14:textId="77777777" w:rsidR="002E1E22" w:rsidRDefault="002E1E22">
            <w:r>
              <w:rPr>
                <w:rFonts w:hint="eastAsia"/>
              </w:rPr>
              <w:t>沈殿量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C16DA" w14:textId="77777777" w:rsidR="002E1E22" w:rsidRDefault="002E1E22" w:rsidP="00513DA7">
            <w:pPr>
              <w:jc w:val="right"/>
            </w:pPr>
            <w:r>
              <w:rPr>
                <w:rFonts w:hint="eastAsia"/>
              </w:rPr>
              <w:t>％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946A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2E1E22" w:rsidRPr="00513DA7" w14:paraId="56588C25" w14:textId="77777777" w:rsidTr="00513DA7">
        <w:trPr>
          <w:trHeight w:val="650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FEA84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75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4CBA7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AFB2" w14:textId="77777777" w:rsidR="002E1E22" w:rsidRDefault="002E1E22" w:rsidP="00513DA7">
            <w:pPr>
              <w:jc w:val="distribute"/>
            </w:pPr>
            <w:r>
              <w:rPr>
                <w:rFonts w:hint="eastAsia"/>
              </w:rPr>
              <w:t>発泡</w:t>
            </w:r>
          </w:p>
          <w:p w14:paraId="4531F3F7" w14:textId="77777777" w:rsidR="002E1E22" w:rsidRDefault="002E1E22" w:rsidP="00513DA7">
            <w:pPr>
              <w:jc w:val="distribute"/>
            </w:pPr>
            <w:r>
              <w:rPr>
                <w:rFonts w:hint="eastAsia"/>
              </w:rPr>
              <w:t>性能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1C54" w14:textId="77777777" w:rsidR="002E1E22" w:rsidRDefault="002E1E22">
            <w:r>
              <w:rPr>
                <w:rFonts w:hint="eastAsia"/>
              </w:rPr>
              <w:t>発泡倍率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94EF" w14:textId="77777777" w:rsidR="002E1E22" w:rsidRDefault="002E1E22" w:rsidP="00513DA7">
            <w:pPr>
              <w:jc w:val="right"/>
            </w:pPr>
            <w:r>
              <w:rPr>
                <w:rFonts w:hint="eastAsia"/>
              </w:rPr>
              <w:t>倍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E8D88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  <w:tr w:rsidR="002E1E22" w:rsidRPr="00513DA7" w14:paraId="7043225A" w14:textId="77777777" w:rsidTr="00513DA7">
        <w:trPr>
          <w:trHeight w:val="649"/>
        </w:trPr>
        <w:tc>
          <w:tcPr>
            <w:tcW w:w="518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5D75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750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F0833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A7D4B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8E40" w14:textId="77777777" w:rsidR="002E1E22" w:rsidRDefault="002E1E22">
            <w:r>
              <w:rPr>
                <w:rFonts w:hint="eastAsia"/>
              </w:rPr>
              <w:t>還元時間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53A" w14:textId="77777777" w:rsidR="002E1E22" w:rsidRDefault="002E1E22" w:rsidP="00513DA7">
            <w:pPr>
              <w:jc w:val="right"/>
            </w:pPr>
            <w:r>
              <w:rPr>
                <w:rFonts w:hint="eastAsia"/>
              </w:rPr>
              <w:t>分　　　秒</w:t>
            </w:r>
          </w:p>
        </w:tc>
        <w:tc>
          <w:tcPr>
            <w:tcW w:w="354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897D" w14:textId="77777777" w:rsidR="002E1E22" w:rsidRPr="00513DA7" w:rsidRDefault="002E1E22" w:rsidP="00513DA7">
            <w:pPr>
              <w:widowControl/>
              <w:jc w:val="left"/>
              <w:rPr>
                <w:rFonts w:eastAsia="ＭＳ Ｐゴシック" w:cs="ＭＳ Ｐゴシック"/>
              </w:rPr>
            </w:pPr>
          </w:p>
        </w:tc>
      </w:tr>
    </w:tbl>
    <w:p w14:paraId="5A89BB66" w14:textId="77777777" w:rsidR="002E1E22" w:rsidRDefault="002E1E22" w:rsidP="002E1E22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混合率を点検する場合は、「製造所等の定期点検に関する指導指針の整備について」（平成３年消防危</w:t>
      </w:r>
    </w:p>
    <w:p w14:paraId="70E7223A" w14:textId="77777777" w:rsidR="002E1E22" w:rsidRDefault="002E1E22" w:rsidP="002E1E22">
      <w:pPr>
        <w:ind w:leftChars="200" w:left="420" w:firstLineChars="100" w:firstLine="210"/>
        <w:rPr>
          <w:rFonts w:hint="eastAsia"/>
        </w:rPr>
      </w:pPr>
      <w:r>
        <w:rPr>
          <w:rFonts w:hint="eastAsia"/>
        </w:rPr>
        <w:t>第</w:t>
      </w:r>
      <w:r w:rsidRPr="002E1E22">
        <w:rPr>
          <w:rFonts w:hint="eastAsia"/>
          <w:spacing w:val="36"/>
          <w:kern w:val="0"/>
          <w:fitText w:val="247" w:id="-1707337983"/>
        </w:rPr>
        <w:t>4</w:t>
      </w:r>
      <w:r w:rsidRPr="002E1E22">
        <w:rPr>
          <w:rFonts w:hint="eastAsia"/>
          <w:kern w:val="0"/>
          <w:fitText w:val="247" w:id="-1707337983"/>
        </w:rPr>
        <w:t>8</w:t>
      </w:r>
      <w:r>
        <w:rPr>
          <w:rFonts w:hint="eastAsia"/>
        </w:rPr>
        <w:t>号）の別記</w:t>
      </w:r>
      <w:r w:rsidRPr="002E1E22">
        <w:rPr>
          <w:rFonts w:hint="eastAsia"/>
          <w:spacing w:val="36"/>
          <w:kern w:val="0"/>
          <w:fitText w:val="247" w:id="-1707337982"/>
        </w:rPr>
        <w:t>1</w:t>
      </w:r>
      <w:r w:rsidRPr="002E1E22">
        <w:rPr>
          <w:rFonts w:hint="eastAsia"/>
          <w:spacing w:val="1"/>
          <w:kern w:val="0"/>
          <w:fitText w:val="247" w:id="-1707337982"/>
        </w:rPr>
        <w:t>1</w:t>
      </w:r>
      <w:r>
        <w:rPr>
          <w:rFonts w:hint="eastAsia"/>
        </w:rPr>
        <w:t>－３「泡消火設備点検表」中、薬剤混合装置等の「機能の適否（糖度計による確認）」</w:t>
      </w:r>
    </w:p>
    <w:p w14:paraId="6E18F3AB" w14:textId="77777777" w:rsidR="002E1E22" w:rsidRDefault="002E1E22" w:rsidP="002E1E22">
      <w:pPr>
        <w:ind w:leftChars="200" w:left="420" w:firstLineChars="100" w:firstLine="210"/>
        <w:rPr>
          <w:rFonts w:hAnsi="Century" w:hint="eastAsia"/>
        </w:rPr>
      </w:pPr>
      <w:r>
        <w:rPr>
          <w:rFonts w:hint="eastAsia"/>
        </w:rPr>
        <w:t>を省略することができる。</w:t>
      </w:r>
    </w:p>
    <w:p w14:paraId="4E48D6D7" w14:textId="77777777" w:rsidR="002E1E22" w:rsidRP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p w14:paraId="5B66C959" w14:textId="77777777" w:rsidR="002E1E22" w:rsidRPr="002E1E22" w:rsidRDefault="002E1E22">
      <w:pPr>
        <w:autoSpaceDE w:val="0"/>
        <w:autoSpaceDN w:val="0"/>
        <w:jc w:val="left"/>
        <w:textAlignment w:val="auto"/>
        <w:rPr>
          <w:rFonts w:hAnsi="Times New Roman" w:hint="eastAsia"/>
          <w:kern w:val="0"/>
          <w:sz w:val="20"/>
          <w:szCs w:val="24"/>
        </w:rPr>
      </w:pPr>
    </w:p>
    <w:sectPr w:rsidR="002E1E22" w:rsidRPr="002E1E22">
      <w:pgSz w:w="11907" w:h="16840"/>
      <w:pgMar w:top="500" w:right="500" w:bottom="50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8E3CEA"/>
    <w:multiLevelType w:val="hybridMultilevel"/>
    <w:tmpl w:val="3DB81FC6"/>
    <w:lvl w:ilvl="0" w:tplc="BA90DB00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5514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6BB3"/>
    <w:rsid w:val="00290F1F"/>
    <w:rsid w:val="002E1E22"/>
    <w:rsid w:val="004F0735"/>
    <w:rsid w:val="00513DA7"/>
    <w:rsid w:val="00760D2A"/>
    <w:rsid w:val="00C36BB3"/>
    <w:rsid w:val="00D24C61"/>
    <w:rsid w:val="00D3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DEC97D"/>
  <w15:chartTrackingRefBased/>
  <w15:docId w15:val="{7783FC51-B37E-4A94-896E-21DD2300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E1E22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5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鹿島南部地区消防事務組合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予防課</dc:creator>
  <cp:keywords/>
  <cp:lastModifiedBy> </cp:lastModifiedBy>
  <cp:revision>2</cp:revision>
  <cp:lastPrinted>2003-03-25T07:15:00Z</cp:lastPrinted>
  <dcterms:created xsi:type="dcterms:W3CDTF">2024-10-31T01:48:00Z</dcterms:created>
  <dcterms:modified xsi:type="dcterms:W3CDTF">2024-10-31T01:48:00Z</dcterms:modified>
</cp:coreProperties>
</file>